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984C7" w14:textId="77777777" w:rsidR="00FD2512" w:rsidRDefault="00625A34" w:rsidP="00FD2512">
      <w:pPr>
        <w:spacing w:line="360" w:lineRule="auto"/>
        <w:jc w:val="center"/>
        <w:rPr>
          <w:rFonts w:eastAsiaTheme="majorEastAsia" w:cstheme="majorBidi"/>
          <w:b/>
          <w:color w:val="19AE97"/>
          <w:sz w:val="28"/>
          <w:szCs w:val="26"/>
          <w:lang w:val="en-US"/>
        </w:rPr>
      </w:pPr>
      <w:r w:rsidRPr="0087723A">
        <w:rPr>
          <w:rFonts w:eastAsiaTheme="majorEastAsia" w:cstheme="majorBidi"/>
          <w:b/>
          <w:color w:val="19AE97"/>
          <w:sz w:val="28"/>
          <w:szCs w:val="26"/>
          <w:lang w:val="en-US"/>
        </w:rPr>
        <w:t>EV</w:t>
      </w:r>
      <w:r w:rsidR="0087723A" w:rsidRPr="0087723A">
        <w:rPr>
          <w:rFonts w:eastAsiaTheme="majorEastAsia" w:cstheme="majorBidi"/>
          <w:b/>
          <w:color w:val="19AE97"/>
          <w:sz w:val="28"/>
          <w:szCs w:val="26"/>
          <w:lang w:val="en-US"/>
        </w:rPr>
        <w:t xml:space="preserve"> </w:t>
      </w:r>
      <w:r w:rsidRPr="0087723A">
        <w:rPr>
          <w:rFonts w:eastAsiaTheme="majorEastAsia" w:cstheme="majorBidi"/>
          <w:b/>
          <w:color w:val="19AE97"/>
          <w:sz w:val="28"/>
          <w:szCs w:val="26"/>
          <w:lang w:val="en-US"/>
        </w:rPr>
        <w:t>O</w:t>
      </w:r>
      <w:r w:rsidR="0087723A" w:rsidRPr="0087723A">
        <w:rPr>
          <w:rFonts w:eastAsiaTheme="majorEastAsia" w:cstheme="majorBidi"/>
          <w:b/>
          <w:color w:val="19AE97"/>
          <w:sz w:val="28"/>
          <w:szCs w:val="26"/>
          <w:lang w:val="en-US"/>
        </w:rPr>
        <w:t xml:space="preserve">live Oil: </w:t>
      </w:r>
      <w:r w:rsidR="00FD2512">
        <w:rPr>
          <w:rFonts w:eastAsiaTheme="majorEastAsia" w:cstheme="majorBidi"/>
          <w:b/>
          <w:color w:val="19AE97"/>
          <w:sz w:val="28"/>
          <w:szCs w:val="26"/>
          <w:lang w:val="en-US"/>
        </w:rPr>
        <w:t xml:space="preserve"> </w:t>
      </w:r>
    </w:p>
    <w:p w14:paraId="5F0253FC" w14:textId="188780D1" w:rsidR="00B663B1" w:rsidRPr="0087723A" w:rsidRDefault="0087723A" w:rsidP="00FD2512">
      <w:pPr>
        <w:spacing w:line="360" w:lineRule="auto"/>
        <w:jc w:val="center"/>
        <w:rPr>
          <w:rFonts w:eastAsiaTheme="majorEastAsia" w:cstheme="majorBidi"/>
          <w:b/>
          <w:color w:val="19AE97"/>
          <w:sz w:val="28"/>
          <w:szCs w:val="26"/>
          <w:lang w:val="en-US"/>
        </w:rPr>
      </w:pPr>
      <w:r w:rsidRPr="0087723A">
        <w:rPr>
          <w:rFonts w:eastAsiaTheme="majorEastAsia" w:cstheme="majorBidi"/>
          <w:b/>
          <w:color w:val="19AE97"/>
          <w:sz w:val="28"/>
          <w:szCs w:val="26"/>
          <w:lang w:val="en-US"/>
        </w:rPr>
        <w:t>Unveiling its Health and Economic Virtues for a Sustainab</w:t>
      </w:r>
      <w:r>
        <w:rPr>
          <w:rFonts w:eastAsiaTheme="majorEastAsia" w:cstheme="majorBidi"/>
          <w:b/>
          <w:color w:val="19AE97"/>
          <w:sz w:val="28"/>
          <w:szCs w:val="26"/>
          <w:lang w:val="en-US"/>
        </w:rPr>
        <w:t>le Future</w:t>
      </w:r>
    </w:p>
    <w:p w14:paraId="6A5139D8" w14:textId="77777777" w:rsidR="007919D7" w:rsidRDefault="007919D7" w:rsidP="00B663B1">
      <w:pPr>
        <w:spacing w:line="360" w:lineRule="auto"/>
        <w:rPr>
          <w:rFonts w:eastAsiaTheme="majorEastAsia" w:cstheme="majorBidi"/>
          <w:b/>
          <w:color w:val="000000" w:themeColor="text1"/>
          <w:u w:val="single"/>
        </w:rPr>
      </w:pPr>
    </w:p>
    <w:p w14:paraId="26092947" w14:textId="1122422C" w:rsidR="00B663B1" w:rsidRPr="00B663B1" w:rsidRDefault="0087723A" w:rsidP="00B663B1">
      <w:pPr>
        <w:spacing w:line="360" w:lineRule="auto"/>
        <w:rPr>
          <w:rFonts w:eastAsiaTheme="majorEastAsia" w:cstheme="majorBidi"/>
          <w:b/>
          <w:color w:val="000000" w:themeColor="text1"/>
          <w:u w:val="single"/>
        </w:rPr>
      </w:pPr>
      <w:r>
        <w:rPr>
          <w:rFonts w:eastAsiaTheme="majorEastAsia" w:cstheme="majorBidi"/>
          <w:b/>
          <w:color w:val="000000" w:themeColor="text1"/>
          <w:u w:val="single"/>
        </w:rPr>
        <w:t>Speakers’ b</w:t>
      </w:r>
      <w:r w:rsidR="00B663B1" w:rsidRPr="00B663B1">
        <w:rPr>
          <w:rFonts w:eastAsiaTheme="majorEastAsia" w:cstheme="majorBidi"/>
          <w:b/>
          <w:color w:val="000000" w:themeColor="text1"/>
          <w:u w:val="single"/>
        </w:rPr>
        <w:t>io</w:t>
      </w:r>
      <w:r>
        <w:rPr>
          <w:rFonts w:eastAsiaTheme="majorEastAsia" w:cstheme="majorBidi"/>
          <w:b/>
          <w:color w:val="000000" w:themeColor="text1"/>
          <w:u w:val="single"/>
        </w:rPr>
        <w:t>s</w:t>
      </w:r>
      <w:r w:rsidR="00B663B1" w:rsidRPr="00B663B1">
        <w:rPr>
          <w:rFonts w:eastAsiaTheme="majorEastAsia" w:cstheme="majorBidi"/>
          <w:b/>
          <w:color w:val="000000" w:themeColor="text1"/>
          <w:u w:val="single"/>
        </w:rPr>
        <w:t xml:space="preserve">: </w:t>
      </w:r>
    </w:p>
    <w:p w14:paraId="488B867F" w14:textId="77777777" w:rsidR="00796B37" w:rsidRPr="00903760" w:rsidRDefault="00796B37" w:rsidP="00796B37">
      <w:pPr>
        <w:spacing w:line="360" w:lineRule="auto"/>
        <w:jc w:val="both"/>
        <w:rPr>
          <w:b/>
          <w:bCs/>
          <w:color w:val="444444"/>
        </w:rPr>
      </w:pPr>
      <w:r w:rsidRPr="00903760">
        <w:rPr>
          <w:b/>
          <w:bCs/>
          <w:color w:val="444444"/>
        </w:rPr>
        <w:t xml:space="preserve">Clara Aguilera </w:t>
      </w:r>
    </w:p>
    <w:p w14:paraId="2BB39898" w14:textId="3C9FCC5C" w:rsidR="00796B37" w:rsidRPr="0087723A" w:rsidRDefault="00796B37" w:rsidP="00796B37">
      <w:pPr>
        <w:pStyle w:val="Nessunaspaziatura"/>
        <w:jc w:val="both"/>
        <w:rPr>
          <w:lang w:val="en-US"/>
        </w:rPr>
      </w:pPr>
      <w:r w:rsidRPr="0087723A">
        <w:rPr>
          <w:lang w:val="en-US"/>
        </w:rPr>
        <w:t xml:space="preserve">Clara Eugenia Aguilera García </w:t>
      </w:r>
      <w:r w:rsidR="0087723A" w:rsidRPr="0087723A">
        <w:rPr>
          <w:lang w:val="en-US"/>
        </w:rPr>
        <w:t>is a Spanish politician affiliated with the PSOE. Currently, she serves as a Member of the European Parliament, where she holds the position of Vice-Chair of the Delegation to the EU-Mexico Joint Parliamentary Committee and serves as Vice-Chair of the Committee on Agriculture and Rural Development.</w:t>
      </w:r>
    </w:p>
    <w:p w14:paraId="0E43BB98" w14:textId="77777777" w:rsidR="00796B37" w:rsidRPr="0087723A" w:rsidRDefault="00796B37" w:rsidP="00796B37">
      <w:pPr>
        <w:pStyle w:val="Nessunaspaziatura"/>
        <w:jc w:val="both"/>
        <w:rPr>
          <w:lang w:val="en-US"/>
        </w:rPr>
      </w:pPr>
    </w:p>
    <w:p w14:paraId="38A3EAC2" w14:textId="77777777" w:rsidR="00796B37" w:rsidRPr="006C7788" w:rsidRDefault="00796B37" w:rsidP="00796B37">
      <w:pPr>
        <w:spacing w:line="360" w:lineRule="auto"/>
        <w:rPr>
          <w:b/>
          <w:bCs/>
          <w:color w:val="444444"/>
        </w:rPr>
      </w:pPr>
      <w:r w:rsidRPr="006C7788">
        <w:rPr>
          <w:b/>
          <w:bCs/>
          <w:color w:val="444444"/>
        </w:rPr>
        <w:t xml:space="preserve">Andrea Carrassi </w:t>
      </w:r>
    </w:p>
    <w:p w14:paraId="078A0C5E" w14:textId="08E51BA9" w:rsidR="00796B37" w:rsidRDefault="0087723A" w:rsidP="00796B37">
      <w:pPr>
        <w:jc w:val="both"/>
        <w:rPr>
          <w:lang w:val="en-US"/>
        </w:rPr>
      </w:pPr>
      <w:r w:rsidRPr="0087723A">
        <w:rPr>
          <w:lang w:val="en-US"/>
        </w:rPr>
        <w:t xml:space="preserve">With a degree in Law, Andrea </w:t>
      </w:r>
      <w:proofErr w:type="spellStart"/>
      <w:r w:rsidRPr="0087723A">
        <w:rPr>
          <w:lang w:val="en-US"/>
        </w:rPr>
        <w:t>Carrassi</w:t>
      </w:r>
      <w:proofErr w:type="spellEnd"/>
      <w:r w:rsidRPr="0087723A">
        <w:rPr>
          <w:lang w:val="en-US"/>
        </w:rPr>
        <w:t xml:space="preserve"> has dedicated a significant part of his career to ASSITOL, where he has been employed since 2006. He assumed the role of General Director in 2016. Additionally, Andrea </w:t>
      </w:r>
      <w:proofErr w:type="spellStart"/>
      <w:r w:rsidRPr="0087723A">
        <w:rPr>
          <w:lang w:val="en-US"/>
        </w:rPr>
        <w:t>Carrassi</w:t>
      </w:r>
      <w:proofErr w:type="spellEnd"/>
      <w:r w:rsidRPr="0087723A">
        <w:rPr>
          <w:lang w:val="en-US"/>
        </w:rPr>
        <w:t xml:space="preserve"> serves as the Director of </w:t>
      </w:r>
      <w:proofErr w:type="spellStart"/>
      <w:r w:rsidRPr="0087723A">
        <w:rPr>
          <w:lang w:val="en-US"/>
        </w:rPr>
        <w:t>Assograssi</w:t>
      </w:r>
      <w:proofErr w:type="spellEnd"/>
      <w:r w:rsidRPr="0087723A">
        <w:rPr>
          <w:lang w:val="en-US"/>
        </w:rPr>
        <w:t xml:space="preserve"> (National Association of Animal Fats and Proteins Producers).</w:t>
      </w:r>
    </w:p>
    <w:p w14:paraId="5862C89B" w14:textId="77777777" w:rsidR="0087723A" w:rsidRPr="0087723A" w:rsidRDefault="0087723A" w:rsidP="00796B37">
      <w:pPr>
        <w:jc w:val="both"/>
        <w:rPr>
          <w:lang w:val="en-US"/>
        </w:rPr>
      </w:pPr>
    </w:p>
    <w:p w14:paraId="2D02EE26" w14:textId="57B662E6" w:rsidR="006C7788" w:rsidRDefault="006C7788" w:rsidP="003A159F">
      <w:pPr>
        <w:spacing w:line="360" w:lineRule="auto"/>
        <w:rPr>
          <w:b/>
          <w:bCs/>
          <w:color w:val="444444"/>
        </w:rPr>
      </w:pPr>
      <w:r w:rsidRPr="00607683">
        <w:rPr>
          <w:b/>
          <w:bCs/>
          <w:color w:val="444444"/>
        </w:rPr>
        <w:t xml:space="preserve">Michele Carruba </w:t>
      </w:r>
    </w:p>
    <w:p w14:paraId="0AFCE7CD" w14:textId="7863B656" w:rsidR="00607683" w:rsidRPr="0087723A" w:rsidRDefault="0087723A" w:rsidP="00607683">
      <w:pPr>
        <w:pStyle w:val="Nessunaspaziatura"/>
        <w:jc w:val="both"/>
        <w:rPr>
          <w:lang w:val="en-US"/>
        </w:rPr>
      </w:pPr>
      <w:r w:rsidRPr="0087723A">
        <w:rPr>
          <w:lang w:val="en-US"/>
        </w:rPr>
        <w:t xml:space="preserve">Michele </w:t>
      </w:r>
      <w:proofErr w:type="spellStart"/>
      <w:r w:rsidRPr="0087723A">
        <w:rPr>
          <w:lang w:val="en-US"/>
        </w:rPr>
        <w:t>Carruba</w:t>
      </w:r>
      <w:proofErr w:type="spellEnd"/>
      <w:r w:rsidRPr="0087723A">
        <w:rPr>
          <w:lang w:val="en-US"/>
        </w:rPr>
        <w:t xml:space="preserve"> holds degrees in Medicine and Surgery from the University of Milan and in Pharmacy from the University of Rome. Specializing in Pharmacology applied to the industry, he is an active member of national and international scientific societies, ministerial and university research committees. With over 350 publications in reputable international journals, he is also Professor of Pharmacology at the Faculty of Medicine and Surgery at the University of Milan. Currently, Michele </w:t>
      </w:r>
      <w:proofErr w:type="spellStart"/>
      <w:r w:rsidRPr="0087723A">
        <w:rPr>
          <w:lang w:val="en-US"/>
        </w:rPr>
        <w:t>Carruba</w:t>
      </w:r>
      <w:proofErr w:type="spellEnd"/>
      <w:r w:rsidRPr="0087723A">
        <w:rPr>
          <w:lang w:val="en-US"/>
        </w:rPr>
        <w:t xml:space="preserve"> is the President of the Scientific Committee of the </w:t>
      </w:r>
      <w:proofErr w:type="spellStart"/>
      <w:r>
        <w:rPr>
          <w:lang w:val="en-US"/>
        </w:rPr>
        <w:t>Istituto</w:t>
      </w:r>
      <w:proofErr w:type="spellEnd"/>
      <w:r>
        <w:rPr>
          <w:lang w:val="en-US"/>
        </w:rPr>
        <w:t xml:space="preserve"> </w:t>
      </w:r>
      <w:proofErr w:type="spellStart"/>
      <w:r>
        <w:rPr>
          <w:lang w:val="en-US"/>
        </w:rPr>
        <w:t>Nutrizionale</w:t>
      </w:r>
      <w:proofErr w:type="spellEnd"/>
      <w:r>
        <w:rPr>
          <w:lang w:val="en-US"/>
        </w:rPr>
        <w:t xml:space="preserve"> </w:t>
      </w:r>
      <w:proofErr w:type="spellStart"/>
      <w:r>
        <w:rPr>
          <w:lang w:val="en-US"/>
        </w:rPr>
        <w:t>Carapelli</w:t>
      </w:r>
      <w:proofErr w:type="spellEnd"/>
      <w:r>
        <w:rPr>
          <w:lang w:val="en-US"/>
        </w:rPr>
        <w:t xml:space="preserve"> Fondazione ONLUS</w:t>
      </w:r>
      <w:r w:rsidR="00903760" w:rsidRPr="0087723A">
        <w:rPr>
          <w:lang w:val="en-US"/>
        </w:rPr>
        <w:t>.</w:t>
      </w:r>
    </w:p>
    <w:p w14:paraId="0E10E61F" w14:textId="77777777" w:rsidR="00796B37" w:rsidRPr="0087723A" w:rsidRDefault="00796B37" w:rsidP="00607683">
      <w:pPr>
        <w:pStyle w:val="Nessunaspaziatura"/>
        <w:jc w:val="both"/>
        <w:rPr>
          <w:lang w:val="en-US"/>
        </w:rPr>
      </w:pPr>
    </w:p>
    <w:p w14:paraId="4C225625" w14:textId="77777777" w:rsidR="00796B37" w:rsidRPr="00796B37" w:rsidRDefault="00796B37" w:rsidP="00796B37">
      <w:pPr>
        <w:spacing w:line="360" w:lineRule="auto"/>
        <w:jc w:val="both"/>
        <w:rPr>
          <w:b/>
          <w:bCs/>
          <w:color w:val="444444"/>
        </w:rPr>
      </w:pPr>
      <w:r w:rsidRPr="00796B37">
        <w:rPr>
          <w:b/>
          <w:bCs/>
          <w:color w:val="444444"/>
        </w:rPr>
        <w:t xml:space="preserve">Paolo De Castro </w:t>
      </w:r>
    </w:p>
    <w:p w14:paraId="48BE6B2C" w14:textId="578D4AD0" w:rsidR="00796B37" w:rsidRPr="0087723A" w:rsidRDefault="0087723A" w:rsidP="00607683">
      <w:pPr>
        <w:pStyle w:val="Nessunaspaziatura"/>
        <w:jc w:val="both"/>
        <w:rPr>
          <w:lang w:val="en-US"/>
        </w:rPr>
      </w:pPr>
      <w:r w:rsidRPr="0087723A">
        <w:rPr>
          <w:lang w:val="en-US"/>
        </w:rPr>
        <w:t>Paolo De Castro was first elected as a Member of the European Parliament in May 2009 and subsequently became the President of the Committee on Agriculture and Rural Development. Re-elected in the 2014 and 2019 elections, he currently serves as the Coordinator of the Progressive Alliance of Socialists and Democrats in the Committee on Agriculture</w:t>
      </w:r>
      <w:r w:rsidR="00796B37" w:rsidRPr="0087723A">
        <w:rPr>
          <w:lang w:val="en-US"/>
        </w:rPr>
        <w:t>.</w:t>
      </w:r>
    </w:p>
    <w:p w14:paraId="6DA315C1" w14:textId="24867EDB" w:rsidR="00796B37" w:rsidRPr="0087723A" w:rsidRDefault="00796B37" w:rsidP="00607683">
      <w:pPr>
        <w:pStyle w:val="Nessunaspaziatura"/>
        <w:jc w:val="both"/>
        <w:rPr>
          <w:lang w:val="en-US"/>
        </w:rPr>
      </w:pPr>
    </w:p>
    <w:p w14:paraId="3B2D3951" w14:textId="77777777" w:rsidR="00796B37" w:rsidRPr="006C7788" w:rsidRDefault="00796B37" w:rsidP="00796B37">
      <w:pPr>
        <w:spacing w:line="360" w:lineRule="auto"/>
        <w:rPr>
          <w:b/>
          <w:bCs/>
          <w:color w:val="444444"/>
        </w:rPr>
      </w:pPr>
      <w:r w:rsidRPr="006C7788">
        <w:rPr>
          <w:b/>
          <w:bCs/>
          <w:color w:val="444444"/>
        </w:rPr>
        <w:t xml:space="preserve">Massimiliano Giansanti </w:t>
      </w:r>
    </w:p>
    <w:p w14:paraId="0071A829" w14:textId="21658015" w:rsidR="00FD2512" w:rsidRDefault="00FD2512" w:rsidP="00796B37">
      <w:pPr>
        <w:pStyle w:val="Nessunaspaziatura"/>
        <w:jc w:val="both"/>
        <w:rPr>
          <w:lang w:val="en-US"/>
        </w:rPr>
      </w:pPr>
      <w:r>
        <w:rPr>
          <w:lang w:val="en-US"/>
        </w:rPr>
        <w:t>A</w:t>
      </w:r>
      <w:r w:rsidRPr="00FD2512">
        <w:rPr>
          <w:lang w:val="en-US"/>
        </w:rPr>
        <w:t xml:space="preserve">gricultural entrepreneur and President of </w:t>
      </w:r>
      <w:proofErr w:type="spellStart"/>
      <w:r w:rsidRPr="00FD2512">
        <w:rPr>
          <w:lang w:val="en-US"/>
        </w:rPr>
        <w:t>Confagricoltura</w:t>
      </w:r>
      <w:proofErr w:type="spellEnd"/>
      <w:r w:rsidRPr="00FD2512">
        <w:rPr>
          <w:lang w:val="en-US"/>
        </w:rPr>
        <w:t xml:space="preserve">, Massimiliano </w:t>
      </w:r>
      <w:proofErr w:type="spellStart"/>
      <w:r w:rsidRPr="00FD2512">
        <w:rPr>
          <w:lang w:val="en-US"/>
        </w:rPr>
        <w:t>Giansanti</w:t>
      </w:r>
      <w:proofErr w:type="spellEnd"/>
      <w:r w:rsidRPr="00FD2512">
        <w:rPr>
          <w:lang w:val="en-US"/>
        </w:rPr>
        <w:t xml:space="preserve"> is dedicated to advancing progress and innovation in agriculture, while promoting sustainable growth and development in the agricultural sector. He serves as President of Agricola </w:t>
      </w:r>
      <w:proofErr w:type="spellStart"/>
      <w:r w:rsidRPr="00FD2512">
        <w:rPr>
          <w:lang w:val="en-US"/>
        </w:rPr>
        <w:t>Giansanti</w:t>
      </w:r>
      <w:proofErr w:type="spellEnd"/>
      <w:r w:rsidRPr="00FD2512">
        <w:rPr>
          <w:lang w:val="en-US"/>
        </w:rPr>
        <w:t xml:space="preserve"> </w:t>
      </w:r>
      <w:proofErr w:type="spellStart"/>
      <w:r w:rsidRPr="00FD2512">
        <w:rPr>
          <w:lang w:val="en-US"/>
        </w:rPr>
        <w:t>Srl</w:t>
      </w:r>
      <w:proofErr w:type="spellEnd"/>
      <w:r w:rsidRPr="00FD2512">
        <w:rPr>
          <w:lang w:val="en-US"/>
        </w:rPr>
        <w:t xml:space="preserve"> and CEO of </w:t>
      </w:r>
      <w:proofErr w:type="spellStart"/>
      <w:r w:rsidRPr="00FD2512">
        <w:rPr>
          <w:lang w:val="en-US"/>
        </w:rPr>
        <w:t>Aziende</w:t>
      </w:r>
      <w:proofErr w:type="spellEnd"/>
      <w:r w:rsidRPr="00FD2512">
        <w:rPr>
          <w:lang w:val="en-US"/>
        </w:rPr>
        <w:t xml:space="preserve"> Agricole </w:t>
      </w:r>
      <w:proofErr w:type="gramStart"/>
      <w:r w:rsidRPr="00FD2512">
        <w:rPr>
          <w:lang w:val="en-US"/>
        </w:rPr>
        <w:t>Di</w:t>
      </w:r>
      <w:proofErr w:type="gramEnd"/>
      <w:r w:rsidRPr="00FD2512">
        <w:rPr>
          <w:lang w:val="en-US"/>
        </w:rPr>
        <w:t xml:space="preserve"> </w:t>
      </w:r>
      <w:proofErr w:type="spellStart"/>
      <w:r w:rsidRPr="00FD2512">
        <w:rPr>
          <w:lang w:val="en-US"/>
        </w:rPr>
        <w:t>Muzio</w:t>
      </w:r>
      <w:proofErr w:type="spellEnd"/>
      <w:r w:rsidRPr="00FD2512">
        <w:rPr>
          <w:lang w:val="en-US"/>
        </w:rPr>
        <w:t xml:space="preserve"> Group. Massimiliano </w:t>
      </w:r>
      <w:proofErr w:type="spellStart"/>
      <w:r w:rsidRPr="00FD2512">
        <w:rPr>
          <w:lang w:val="en-US"/>
        </w:rPr>
        <w:t>Giansanti</w:t>
      </w:r>
      <w:proofErr w:type="spellEnd"/>
      <w:r w:rsidRPr="00FD2512">
        <w:rPr>
          <w:lang w:val="en-US"/>
        </w:rPr>
        <w:t xml:space="preserve"> has also held positions as Vice President and Executive Committee member of </w:t>
      </w:r>
      <w:proofErr w:type="spellStart"/>
      <w:r w:rsidRPr="00FD2512">
        <w:rPr>
          <w:lang w:val="en-US"/>
        </w:rPr>
        <w:t>Confagricoltura</w:t>
      </w:r>
      <w:proofErr w:type="spellEnd"/>
      <w:r w:rsidRPr="00FD2512">
        <w:rPr>
          <w:lang w:val="en-US"/>
        </w:rPr>
        <w:t xml:space="preserve">, President of </w:t>
      </w:r>
      <w:proofErr w:type="spellStart"/>
      <w:r w:rsidRPr="00FD2512">
        <w:rPr>
          <w:lang w:val="en-US"/>
        </w:rPr>
        <w:t>Confagricoltura</w:t>
      </w:r>
      <w:proofErr w:type="spellEnd"/>
      <w:r w:rsidRPr="00FD2512">
        <w:rPr>
          <w:lang w:val="en-US"/>
        </w:rPr>
        <w:t xml:space="preserve"> Rom</w:t>
      </w:r>
      <w:r>
        <w:rPr>
          <w:lang w:val="en-US"/>
        </w:rPr>
        <w:t>a</w:t>
      </w:r>
      <w:r w:rsidRPr="00FD2512">
        <w:rPr>
          <w:lang w:val="en-US"/>
        </w:rPr>
        <w:t xml:space="preserve">, and Vice President of </w:t>
      </w:r>
      <w:proofErr w:type="spellStart"/>
      <w:r w:rsidRPr="00FD2512">
        <w:rPr>
          <w:lang w:val="en-US"/>
        </w:rPr>
        <w:t>Confagricoltura</w:t>
      </w:r>
      <w:proofErr w:type="spellEnd"/>
      <w:r w:rsidRPr="00FD2512">
        <w:rPr>
          <w:lang w:val="en-US"/>
        </w:rPr>
        <w:t xml:space="preserve"> Lazio</w:t>
      </w:r>
      <w:r w:rsidR="00796B37" w:rsidRPr="00FD2512">
        <w:rPr>
          <w:lang w:val="en-US"/>
        </w:rPr>
        <w:t>.</w:t>
      </w:r>
    </w:p>
    <w:p w14:paraId="58F79AC9" w14:textId="77777777" w:rsidR="00FD2512" w:rsidRPr="00FD2512" w:rsidRDefault="00FD2512" w:rsidP="00796B37">
      <w:pPr>
        <w:pStyle w:val="Nessunaspaziatura"/>
        <w:jc w:val="both"/>
        <w:rPr>
          <w:lang w:val="en-US"/>
        </w:rPr>
      </w:pPr>
    </w:p>
    <w:p w14:paraId="7107B568" w14:textId="556072C7" w:rsidR="006C7788" w:rsidRPr="00796B37" w:rsidRDefault="006C7788" w:rsidP="00796B37">
      <w:pPr>
        <w:spacing w:line="360" w:lineRule="auto"/>
        <w:rPr>
          <w:b/>
          <w:bCs/>
          <w:color w:val="444444"/>
        </w:rPr>
      </w:pPr>
      <w:r w:rsidRPr="00796B37">
        <w:rPr>
          <w:b/>
          <w:bCs/>
          <w:color w:val="444444"/>
        </w:rPr>
        <w:t xml:space="preserve">Teresa Pérez </w:t>
      </w:r>
      <w:proofErr w:type="spellStart"/>
      <w:r w:rsidRPr="00796B37">
        <w:rPr>
          <w:b/>
          <w:bCs/>
          <w:color w:val="444444"/>
        </w:rPr>
        <w:t>Millán</w:t>
      </w:r>
      <w:proofErr w:type="spellEnd"/>
    </w:p>
    <w:p w14:paraId="1FF89DBA" w14:textId="5A820B78" w:rsidR="007F3907" w:rsidRPr="00FD2512" w:rsidRDefault="00FD2512" w:rsidP="007F3907">
      <w:pPr>
        <w:jc w:val="both"/>
        <w:rPr>
          <w:lang w:val="en-US"/>
        </w:rPr>
      </w:pPr>
      <w:r w:rsidRPr="00FD2512">
        <w:rPr>
          <w:lang w:val="es-ES"/>
        </w:rPr>
        <w:t xml:space="preserve">Teresa Pérez Millán has </w:t>
      </w:r>
      <w:proofErr w:type="spellStart"/>
      <w:r w:rsidRPr="00FD2512">
        <w:rPr>
          <w:lang w:val="es-ES"/>
        </w:rPr>
        <w:t>been</w:t>
      </w:r>
      <w:proofErr w:type="spellEnd"/>
      <w:r w:rsidRPr="00FD2512">
        <w:rPr>
          <w:lang w:val="es-ES"/>
        </w:rPr>
        <w:t xml:space="preserve"> </w:t>
      </w:r>
      <w:proofErr w:type="spellStart"/>
      <w:r w:rsidRPr="00FD2512">
        <w:rPr>
          <w:lang w:val="es-ES"/>
        </w:rPr>
        <w:t>the</w:t>
      </w:r>
      <w:proofErr w:type="spellEnd"/>
      <w:r w:rsidRPr="00FD2512">
        <w:rPr>
          <w:lang w:val="es-ES"/>
        </w:rPr>
        <w:t xml:space="preserve"> General </w:t>
      </w:r>
      <w:proofErr w:type="gramStart"/>
      <w:r w:rsidRPr="00FD2512">
        <w:rPr>
          <w:lang w:val="es-ES"/>
        </w:rPr>
        <w:t>Director</w:t>
      </w:r>
      <w:proofErr w:type="gramEnd"/>
      <w:r w:rsidRPr="00FD2512">
        <w:rPr>
          <w:lang w:val="es-ES"/>
        </w:rPr>
        <w:t xml:space="preserve"> </w:t>
      </w:r>
      <w:proofErr w:type="spellStart"/>
      <w:r w:rsidRPr="00FD2512">
        <w:rPr>
          <w:lang w:val="es-ES"/>
        </w:rPr>
        <w:t>of</w:t>
      </w:r>
      <w:proofErr w:type="spellEnd"/>
      <w:r w:rsidRPr="00FD2512">
        <w:rPr>
          <w:lang w:val="es-ES"/>
        </w:rPr>
        <w:t xml:space="preserve"> Interprofesional Aceite de Oliva España </w:t>
      </w:r>
      <w:proofErr w:type="spellStart"/>
      <w:r w:rsidRPr="00FD2512">
        <w:rPr>
          <w:lang w:val="es-ES"/>
        </w:rPr>
        <w:t>since</w:t>
      </w:r>
      <w:proofErr w:type="spellEnd"/>
      <w:r w:rsidRPr="00FD2512">
        <w:rPr>
          <w:lang w:val="es-ES"/>
        </w:rPr>
        <w:t xml:space="preserve"> 2008. </w:t>
      </w:r>
      <w:r w:rsidRPr="00FD2512">
        <w:rPr>
          <w:lang w:val="en-US"/>
        </w:rPr>
        <w:t xml:space="preserve">An agronomic engineer with two decades of experience in the olive oil industry in Italy and Spain, she collaborates with sectoral governing bodies in defining strategies and managing business </w:t>
      </w:r>
      <w:r w:rsidRPr="00FD2512">
        <w:rPr>
          <w:lang w:val="en-US"/>
        </w:rPr>
        <w:lastRenderedPageBreak/>
        <w:t xml:space="preserve">operations. Teresa Pérez </w:t>
      </w:r>
      <w:proofErr w:type="spellStart"/>
      <w:r w:rsidRPr="00FD2512">
        <w:rPr>
          <w:lang w:val="en-US"/>
        </w:rPr>
        <w:t>Millán</w:t>
      </w:r>
      <w:proofErr w:type="spellEnd"/>
      <w:r w:rsidRPr="00FD2512">
        <w:rPr>
          <w:lang w:val="en-US"/>
        </w:rPr>
        <w:t xml:space="preserve"> represents the organization in the Advisory Committee of the International Olive Council (COI)</w:t>
      </w:r>
      <w:r w:rsidRPr="00FD2512">
        <w:rPr>
          <w:lang w:val="en-US"/>
        </w:rPr>
        <w:t>.</w:t>
      </w:r>
    </w:p>
    <w:p w14:paraId="49FED5DB" w14:textId="77777777" w:rsidR="00FD2512" w:rsidRPr="00FD2512" w:rsidRDefault="00FD2512" w:rsidP="007F3907">
      <w:pPr>
        <w:jc w:val="both"/>
        <w:rPr>
          <w:lang w:val="en-US"/>
        </w:rPr>
      </w:pPr>
    </w:p>
    <w:p w14:paraId="27F91112" w14:textId="71500F7B" w:rsidR="00796B37" w:rsidRDefault="00796B37" w:rsidP="00796B37">
      <w:pPr>
        <w:spacing w:line="360" w:lineRule="auto"/>
        <w:rPr>
          <w:b/>
          <w:bCs/>
          <w:color w:val="444444"/>
        </w:rPr>
      </w:pPr>
      <w:r w:rsidRPr="00796B37">
        <w:rPr>
          <w:b/>
          <w:bCs/>
          <w:color w:val="444444"/>
        </w:rPr>
        <w:t xml:space="preserve">Enzo </w:t>
      </w:r>
      <w:proofErr w:type="spellStart"/>
      <w:r w:rsidRPr="00796B37">
        <w:rPr>
          <w:b/>
          <w:bCs/>
          <w:color w:val="444444"/>
        </w:rPr>
        <w:t>Nisoli</w:t>
      </w:r>
      <w:proofErr w:type="spellEnd"/>
      <w:r w:rsidRPr="00796B37">
        <w:rPr>
          <w:b/>
          <w:bCs/>
          <w:color w:val="444444"/>
        </w:rPr>
        <w:t xml:space="preserve"> </w:t>
      </w:r>
    </w:p>
    <w:p w14:paraId="11554D72" w14:textId="1BCA3A17" w:rsidR="007475A3" w:rsidRPr="00FD2512" w:rsidRDefault="00FD2512" w:rsidP="001E4AC2">
      <w:pPr>
        <w:jc w:val="both"/>
        <w:rPr>
          <w:lang w:val="en-US"/>
        </w:rPr>
      </w:pPr>
      <w:r w:rsidRPr="00FD2512">
        <w:rPr>
          <w:lang w:val="en-US"/>
        </w:rPr>
        <w:t xml:space="preserve">Enzo </w:t>
      </w:r>
      <w:proofErr w:type="spellStart"/>
      <w:r w:rsidRPr="00FD2512">
        <w:rPr>
          <w:lang w:val="en-US"/>
        </w:rPr>
        <w:t>Nisoli</w:t>
      </w:r>
      <w:proofErr w:type="spellEnd"/>
      <w:r w:rsidRPr="00FD2512">
        <w:rPr>
          <w:lang w:val="en-US"/>
        </w:rPr>
        <w:t xml:space="preserve"> is a Full Professor of Pharmacology at the Department of Medical Biotechnologies and Translational Medicine at the University of Milan. He is the Scientific Coordinator of the Center for the Study and Research on Obesity. Serving as a reviewer for over 60 high-impact international scientific journals and for funding agencies in various countries, including the European Union, the United States, Hong Kong, and Israel, Enzo </w:t>
      </w:r>
      <w:proofErr w:type="spellStart"/>
      <w:r w:rsidRPr="00FD2512">
        <w:rPr>
          <w:lang w:val="en-US"/>
        </w:rPr>
        <w:t>Nisoli</w:t>
      </w:r>
      <w:proofErr w:type="spellEnd"/>
      <w:r w:rsidRPr="00FD2512">
        <w:rPr>
          <w:lang w:val="en-US"/>
        </w:rPr>
        <w:t xml:space="preserve"> has previously held significant roles such as the Presidency of the Italian Society of Obesity and Vice-Director at the Department of Preclinical Sciences - LITA Vialba, University of Milan</w:t>
      </w:r>
      <w:r w:rsidR="007475A3" w:rsidRPr="00FD2512">
        <w:rPr>
          <w:lang w:val="en-US"/>
        </w:rPr>
        <w:t>.</w:t>
      </w:r>
    </w:p>
    <w:p w14:paraId="5929F19F" w14:textId="77777777" w:rsidR="001E4AC2" w:rsidRPr="00FD2512" w:rsidRDefault="001E4AC2" w:rsidP="001E4AC2">
      <w:pPr>
        <w:jc w:val="both"/>
        <w:rPr>
          <w:lang w:val="en-US"/>
        </w:rPr>
      </w:pPr>
    </w:p>
    <w:p w14:paraId="54D6B01B" w14:textId="067D55E8" w:rsidR="00796B37" w:rsidRPr="001E4AC2" w:rsidRDefault="00796B37" w:rsidP="001E4AC2">
      <w:pPr>
        <w:spacing w:line="360" w:lineRule="auto"/>
        <w:rPr>
          <w:b/>
          <w:bCs/>
          <w:color w:val="444444"/>
        </w:rPr>
      </w:pPr>
      <w:r w:rsidRPr="00607683">
        <w:rPr>
          <w:b/>
          <w:bCs/>
          <w:color w:val="444444"/>
        </w:rPr>
        <w:t xml:space="preserve">Pietro Paganini </w:t>
      </w:r>
    </w:p>
    <w:p w14:paraId="5E769699" w14:textId="1B54F9E4" w:rsidR="00796B37" w:rsidRPr="00FD2512" w:rsidRDefault="00796B37" w:rsidP="007475A3">
      <w:pPr>
        <w:pStyle w:val="Nessunaspaziatura"/>
        <w:jc w:val="both"/>
        <w:rPr>
          <w:lang w:val="en-US"/>
        </w:rPr>
      </w:pPr>
      <w:r w:rsidRPr="00FD2512">
        <w:rPr>
          <w:lang w:val="en-US"/>
        </w:rPr>
        <w:t xml:space="preserve">Pietro Paganini </w:t>
      </w:r>
      <w:r w:rsidR="00FD2512" w:rsidRPr="00FD2512">
        <w:rPr>
          <w:lang w:val="en-US"/>
        </w:rPr>
        <w:t xml:space="preserve">is an economic and (geo)political analyst, as well as the President and Founder of Competere. He serves as an Adjunct Professor of Business Administration at the Fox School of Business - Temple University in Philadelphia (since 2015) and at John Cabot University in Rome (since 2008). In the past, he held the position of General Director </w:t>
      </w:r>
      <w:proofErr w:type="spellStart"/>
      <w:r w:rsidR="00FD2512" w:rsidRPr="00FD2512">
        <w:rPr>
          <w:lang w:val="en-US"/>
        </w:rPr>
        <w:t>of</w:t>
      </w:r>
      <w:r w:rsidRPr="00FD2512">
        <w:rPr>
          <w:lang w:val="en-US"/>
        </w:rPr>
        <w:t>Fondazione</w:t>
      </w:r>
      <w:proofErr w:type="spellEnd"/>
      <w:r w:rsidRPr="00FD2512">
        <w:rPr>
          <w:lang w:val="en-US"/>
        </w:rPr>
        <w:t xml:space="preserve"> Luigi Einaudi. </w:t>
      </w:r>
    </w:p>
    <w:p w14:paraId="281238C6" w14:textId="77777777" w:rsidR="007475A3" w:rsidRPr="00FD2512" w:rsidRDefault="007475A3" w:rsidP="007475A3">
      <w:pPr>
        <w:pStyle w:val="Nessunaspaziatura"/>
        <w:jc w:val="both"/>
        <w:rPr>
          <w:color w:val="444444"/>
          <w:lang w:val="en-US"/>
        </w:rPr>
      </w:pPr>
    </w:p>
    <w:p w14:paraId="067C4546" w14:textId="77777777" w:rsidR="00796B37" w:rsidRPr="00796B37" w:rsidRDefault="00796B37" w:rsidP="00796B37">
      <w:pPr>
        <w:spacing w:line="360" w:lineRule="auto"/>
        <w:jc w:val="both"/>
        <w:rPr>
          <w:b/>
          <w:bCs/>
          <w:color w:val="444444"/>
        </w:rPr>
      </w:pPr>
      <w:r w:rsidRPr="00903760">
        <w:rPr>
          <w:b/>
          <w:bCs/>
          <w:color w:val="444444"/>
        </w:rPr>
        <w:t xml:space="preserve">Daniela Rondinelli </w:t>
      </w:r>
    </w:p>
    <w:p w14:paraId="1625173C" w14:textId="7B488566" w:rsidR="00796B37" w:rsidRPr="00FD2512" w:rsidRDefault="001E4AC2" w:rsidP="001E4AC2">
      <w:pPr>
        <w:jc w:val="both"/>
        <w:rPr>
          <w:lang w:val="en-US"/>
        </w:rPr>
      </w:pPr>
      <w:r w:rsidRPr="00FD2512">
        <w:rPr>
          <w:lang w:val="en-US"/>
        </w:rPr>
        <w:t xml:space="preserve">Daniela </w:t>
      </w:r>
      <w:proofErr w:type="spellStart"/>
      <w:r w:rsidRPr="00FD2512">
        <w:rPr>
          <w:lang w:val="en-US"/>
        </w:rPr>
        <w:t>Rondinelli</w:t>
      </w:r>
      <w:proofErr w:type="spellEnd"/>
      <w:r w:rsidR="00FD2512" w:rsidRPr="00FD2512">
        <w:rPr>
          <w:rFonts w:ascii="Segoe UI" w:hAnsi="Segoe UI" w:cs="Segoe UI"/>
          <w:color w:val="0F0F0F"/>
          <w:lang w:val="en-US"/>
        </w:rPr>
        <w:t xml:space="preserve"> </w:t>
      </w:r>
      <w:r w:rsidR="00FD2512" w:rsidRPr="00FD2512">
        <w:rPr>
          <w:lang w:val="en-US"/>
        </w:rPr>
        <w:t xml:space="preserve">was elected as a Member of the European Parliament in 2019. A graduate in political science from LUISS Guido Carli in Rome, she has been employed at </w:t>
      </w:r>
      <w:proofErr w:type="spellStart"/>
      <w:r w:rsidR="00FD2512" w:rsidRPr="00FD2512">
        <w:rPr>
          <w:lang w:val="en-US"/>
        </w:rPr>
        <w:t>Fisascat</w:t>
      </w:r>
      <w:proofErr w:type="spellEnd"/>
      <w:r w:rsidR="00FD2512" w:rsidRPr="00FD2512">
        <w:rPr>
          <w:lang w:val="en-US"/>
        </w:rPr>
        <w:t xml:space="preserve"> since 1992. In the years 2010-2015, she was a member of the staff of the European Economic and Social Committee, where she was later elected Vice-President and President, responsible for international relations</w:t>
      </w:r>
      <w:r w:rsidRPr="00FD2512">
        <w:rPr>
          <w:lang w:val="en-US"/>
        </w:rPr>
        <w:t xml:space="preserve">. </w:t>
      </w:r>
    </w:p>
    <w:p w14:paraId="3F0DD904" w14:textId="77777777" w:rsidR="001E4AC2" w:rsidRPr="00FD2512" w:rsidRDefault="001E4AC2" w:rsidP="001E4AC2">
      <w:pPr>
        <w:jc w:val="both"/>
        <w:rPr>
          <w:lang w:val="en-US"/>
        </w:rPr>
      </w:pPr>
    </w:p>
    <w:p w14:paraId="5A8D5576" w14:textId="77777777" w:rsidR="00796B37" w:rsidRPr="00796B37" w:rsidRDefault="00796B37" w:rsidP="00796B37">
      <w:pPr>
        <w:spacing w:line="360" w:lineRule="auto"/>
        <w:rPr>
          <w:b/>
          <w:bCs/>
          <w:color w:val="444444"/>
        </w:rPr>
      </w:pPr>
      <w:r w:rsidRPr="00796B37">
        <w:rPr>
          <w:b/>
          <w:bCs/>
          <w:color w:val="444444"/>
        </w:rPr>
        <w:t xml:space="preserve">Bruno Seabra </w:t>
      </w:r>
    </w:p>
    <w:p w14:paraId="7D25AA2A" w14:textId="3EF47020" w:rsidR="006C7788" w:rsidRPr="00FD2512" w:rsidRDefault="00FD2512" w:rsidP="001E4AC2">
      <w:pPr>
        <w:pStyle w:val="Nessunaspaziatura"/>
        <w:jc w:val="both"/>
        <w:rPr>
          <w:lang w:val="en-US"/>
        </w:rPr>
      </w:pPr>
      <w:r w:rsidRPr="00FD2512">
        <w:rPr>
          <w:lang w:val="en-US"/>
        </w:rPr>
        <w:t xml:space="preserve">Of Portuguese origin, Bruno </w:t>
      </w:r>
      <w:proofErr w:type="spellStart"/>
      <w:r w:rsidRPr="00FD2512">
        <w:rPr>
          <w:lang w:val="en-US"/>
        </w:rPr>
        <w:t>Seabra</w:t>
      </w:r>
      <w:proofErr w:type="spellEnd"/>
      <w:r w:rsidRPr="00FD2512">
        <w:rPr>
          <w:lang w:val="en-US"/>
        </w:rPr>
        <w:t xml:space="preserve"> brings extensive international managerial experience in prominent roles within large food and beverage companies. His role as President of the </w:t>
      </w:r>
      <w:proofErr w:type="spellStart"/>
      <w:r>
        <w:rPr>
          <w:lang w:val="en-US"/>
        </w:rPr>
        <w:t>Istituto</w:t>
      </w:r>
      <w:proofErr w:type="spellEnd"/>
      <w:r>
        <w:rPr>
          <w:lang w:val="en-US"/>
        </w:rPr>
        <w:t xml:space="preserve"> </w:t>
      </w:r>
      <w:proofErr w:type="spellStart"/>
      <w:r>
        <w:rPr>
          <w:lang w:val="en-US"/>
        </w:rPr>
        <w:t>Nutrizionale</w:t>
      </w:r>
      <w:proofErr w:type="spellEnd"/>
      <w:r>
        <w:rPr>
          <w:lang w:val="en-US"/>
        </w:rPr>
        <w:t xml:space="preserve"> </w:t>
      </w:r>
      <w:proofErr w:type="spellStart"/>
      <w:r>
        <w:rPr>
          <w:lang w:val="en-US"/>
        </w:rPr>
        <w:t>Carapelli</w:t>
      </w:r>
      <w:proofErr w:type="spellEnd"/>
      <w:r w:rsidRPr="00FD2512">
        <w:rPr>
          <w:lang w:val="en-US"/>
        </w:rPr>
        <w:t xml:space="preserve"> completes a wealth of experience in the olive oil sector, initiated in the late '90s</w:t>
      </w:r>
      <w:r w:rsidR="00796B37" w:rsidRPr="00FD2512">
        <w:rPr>
          <w:lang w:val="en-US"/>
        </w:rPr>
        <w:t>. </w:t>
      </w:r>
    </w:p>
    <w:p w14:paraId="4047F5CD" w14:textId="77777777" w:rsidR="001E4AC2" w:rsidRPr="00FD2512" w:rsidRDefault="001E4AC2" w:rsidP="001E4AC2">
      <w:pPr>
        <w:pStyle w:val="Nessunaspaziatura"/>
        <w:jc w:val="both"/>
        <w:rPr>
          <w:lang w:val="en-US"/>
        </w:rPr>
      </w:pPr>
    </w:p>
    <w:p w14:paraId="36BBA994" w14:textId="46ACE489" w:rsidR="006C7788" w:rsidRPr="00796B37" w:rsidRDefault="006C7788" w:rsidP="003A159F">
      <w:pPr>
        <w:spacing w:line="360" w:lineRule="auto"/>
        <w:rPr>
          <w:b/>
          <w:bCs/>
          <w:color w:val="444444"/>
        </w:rPr>
      </w:pPr>
      <w:r w:rsidRPr="00796B37">
        <w:rPr>
          <w:b/>
          <w:bCs/>
          <w:color w:val="444444"/>
        </w:rPr>
        <w:t xml:space="preserve">Gennaro </w:t>
      </w:r>
      <w:proofErr w:type="spellStart"/>
      <w:r w:rsidRPr="00796B37">
        <w:rPr>
          <w:b/>
          <w:bCs/>
          <w:color w:val="444444"/>
        </w:rPr>
        <w:t>Sicolo</w:t>
      </w:r>
      <w:proofErr w:type="spellEnd"/>
      <w:r w:rsidRPr="00796B37">
        <w:rPr>
          <w:b/>
          <w:bCs/>
          <w:color w:val="444444"/>
        </w:rPr>
        <w:t xml:space="preserve"> </w:t>
      </w:r>
    </w:p>
    <w:p w14:paraId="71C829C4" w14:textId="4DD1F6B6" w:rsidR="006C7788" w:rsidRPr="00FD2512" w:rsidRDefault="00FD2512" w:rsidP="0022226F">
      <w:pPr>
        <w:pStyle w:val="Nessunaspaziatura"/>
        <w:jc w:val="both"/>
        <w:rPr>
          <w:lang w:val="en-US"/>
        </w:rPr>
      </w:pPr>
      <w:r>
        <w:t xml:space="preserve">Gennaro </w:t>
      </w:r>
      <w:proofErr w:type="spellStart"/>
      <w:r>
        <w:t>Sicolo</w:t>
      </w:r>
      <w:proofErr w:type="spellEnd"/>
      <w:r>
        <w:t xml:space="preserve">, </w:t>
      </w:r>
      <w:r w:rsidRPr="00FD2512">
        <w:t xml:space="preserve">the National Vice </w:t>
      </w:r>
      <w:proofErr w:type="spellStart"/>
      <w:r w:rsidRPr="00FD2512">
        <w:t>President</w:t>
      </w:r>
      <w:proofErr w:type="spellEnd"/>
      <w:r w:rsidRPr="00FD2512">
        <w:t xml:space="preserve"> of CIA Agricoltori and </w:t>
      </w:r>
      <w:proofErr w:type="spellStart"/>
      <w:r w:rsidRPr="00FD2512">
        <w:t>President</w:t>
      </w:r>
      <w:proofErr w:type="spellEnd"/>
      <w:r w:rsidRPr="00FD2512">
        <w:t xml:space="preserve"> of Italia Olivicola, </w:t>
      </w:r>
      <w:proofErr w:type="spellStart"/>
      <w:r w:rsidRPr="00FD2512">
        <w:t>is</w:t>
      </w:r>
      <w:proofErr w:type="spellEnd"/>
      <w:r w:rsidRPr="00FD2512">
        <w:t xml:space="preserve"> </w:t>
      </w:r>
      <w:proofErr w:type="spellStart"/>
      <w:r w:rsidRPr="00FD2512">
        <w:t>also</w:t>
      </w:r>
      <w:proofErr w:type="spellEnd"/>
      <w:r w:rsidRPr="00FD2512">
        <w:t xml:space="preserve"> an </w:t>
      </w:r>
      <w:proofErr w:type="spellStart"/>
      <w:r w:rsidRPr="00FD2512">
        <w:t>agricultural</w:t>
      </w:r>
      <w:proofErr w:type="spellEnd"/>
      <w:r w:rsidRPr="00FD2512">
        <w:t xml:space="preserve"> </w:t>
      </w:r>
      <w:proofErr w:type="spellStart"/>
      <w:r w:rsidRPr="00FD2512">
        <w:t>entrepreneur</w:t>
      </w:r>
      <w:proofErr w:type="spellEnd"/>
      <w:r w:rsidRPr="00FD2512">
        <w:t xml:space="preserve"> and the </w:t>
      </w:r>
      <w:proofErr w:type="spellStart"/>
      <w:r w:rsidRPr="00FD2512">
        <w:t>owner</w:t>
      </w:r>
      <w:proofErr w:type="spellEnd"/>
      <w:r w:rsidRPr="00FD2512">
        <w:t xml:space="preserve"> of Azienda Olivicola GENNARO SICOLO. </w:t>
      </w:r>
      <w:r w:rsidRPr="00FD2512">
        <w:rPr>
          <w:lang w:val="en-US"/>
        </w:rPr>
        <w:t>His early exposure and passion for agriculture in the family management setting guide his institutional commitment. With an active presence in national and international events, he has solidified his technical expertise and built a vast network of relationships</w:t>
      </w:r>
      <w:r w:rsidR="0022226F" w:rsidRPr="00FD2512">
        <w:rPr>
          <w:lang w:val="en-US"/>
        </w:rPr>
        <w:t>.</w:t>
      </w:r>
    </w:p>
    <w:p w14:paraId="54E45D55" w14:textId="77777777" w:rsidR="0022226F" w:rsidRPr="00FD2512" w:rsidRDefault="0022226F" w:rsidP="0022226F">
      <w:pPr>
        <w:pStyle w:val="Nessunaspaziatura"/>
        <w:jc w:val="both"/>
        <w:rPr>
          <w:lang w:val="en-US"/>
        </w:rPr>
      </w:pPr>
    </w:p>
    <w:p w14:paraId="0C5E0083" w14:textId="5B2626CB" w:rsidR="006C7788" w:rsidRPr="00796B37" w:rsidRDefault="006C7788" w:rsidP="003A159F">
      <w:pPr>
        <w:spacing w:line="360" w:lineRule="auto"/>
        <w:rPr>
          <w:b/>
          <w:bCs/>
          <w:color w:val="444444"/>
        </w:rPr>
      </w:pPr>
      <w:r w:rsidRPr="00796B37">
        <w:rPr>
          <w:b/>
          <w:bCs/>
          <w:color w:val="444444"/>
        </w:rPr>
        <w:t xml:space="preserve">Ignacio Silva </w:t>
      </w:r>
    </w:p>
    <w:p w14:paraId="2A191EA4" w14:textId="1E440BD2" w:rsidR="006C7788" w:rsidRPr="00FD2512" w:rsidRDefault="00B663B1" w:rsidP="00B663B1">
      <w:pPr>
        <w:pStyle w:val="Nessunaspaziatura"/>
        <w:jc w:val="both"/>
        <w:rPr>
          <w:lang w:val="en-US"/>
        </w:rPr>
      </w:pPr>
      <w:r w:rsidRPr="00FD2512">
        <w:rPr>
          <w:lang w:val="en-US"/>
        </w:rPr>
        <w:t xml:space="preserve">Ignacio Silva, </w:t>
      </w:r>
      <w:r w:rsidR="00FD2512" w:rsidRPr="00FD2512">
        <w:rPr>
          <w:lang w:val="en-US"/>
        </w:rPr>
        <w:t xml:space="preserve">CEO and President of </w:t>
      </w:r>
      <w:proofErr w:type="spellStart"/>
      <w:r w:rsidR="00FD2512" w:rsidRPr="00FD2512">
        <w:rPr>
          <w:lang w:val="en-US"/>
        </w:rPr>
        <w:t>Deoleo</w:t>
      </w:r>
      <w:proofErr w:type="spellEnd"/>
      <w:r w:rsidR="00FD2512" w:rsidRPr="00FD2512">
        <w:rPr>
          <w:lang w:val="en-US"/>
        </w:rPr>
        <w:t xml:space="preserve">, brings over 30 years of experience in executive positions, particularly in international consumer goods companies. After experiences in leading food &amp; beverage companies, since 2019, he has successfully led </w:t>
      </w:r>
      <w:proofErr w:type="spellStart"/>
      <w:r w:rsidR="00FD2512" w:rsidRPr="00FD2512">
        <w:rPr>
          <w:lang w:val="en-US"/>
        </w:rPr>
        <w:t>Deoleo</w:t>
      </w:r>
      <w:proofErr w:type="spellEnd"/>
      <w:r w:rsidR="00FD2512" w:rsidRPr="00FD2512">
        <w:rPr>
          <w:lang w:val="en-US"/>
        </w:rPr>
        <w:t xml:space="preserve"> through a significant corporate restructuring. With extensive knowledge of the associative world, Ignacio Silva currently serves as the President of FIAB (Spanish Federation of Food and Beverage Industries), a board member of AECOC, and since 2019, a member of the Delegates Committee of the Multisectoral Association of Food and Beverage Companies (AME) and the </w:t>
      </w:r>
      <w:proofErr w:type="spellStart"/>
      <w:r w:rsidR="00FD2512" w:rsidRPr="00FD2512">
        <w:rPr>
          <w:lang w:val="en-US"/>
        </w:rPr>
        <w:t>Alimentum</w:t>
      </w:r>
      <w:proofErr w:type="spellEnd"/>
      <w:r w:rsidR="00FD2512" w:rsidRPr="00FD2512">
        <w:rPr>
          <w:lang w:val="en-US"/>
        </w:rPr>
        <w:t xml:space="preserve"> Foundation</w:t>
      </w:r>
      <w:r w:rsidRPr="00FD2512">
        <w:rPr>
          <w:lang w:val="en-US"/>
        </w:rPr>
        <w:t>. </w:t>
      </w:r>
    </w:p>
    <w:p w14:paraId="32A00F51" w14:textId="29C6E423" w:rsidR="001F580E" w:rsidRPr="00FD2512" w:rsidRDefault="001F580E" w:rsidP="00B663B1">
      <w:pPr>
        <w:tabs>
          <w:tab w:val="left" w:pos="1234"/>
        </w:tabs>
        <w:spacing w:line="360" w:lineRule="auto"/>
        <w:jc w:val="both"/>
        <w:rPr>
          <w:color w:val="444444"/>
          <w:lang w:val="en-US"/>
        </w:rPr>
      </w:pPr>
    </w:p>
    <w:sectPr w:rsidR="001F580E" w:rsidRPr="00FD2512" w:rsidSect="001F580E">
      <w:headerReference w:type="first" r:id="rId6"/>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F4360" w14:textId="77777777" w:rsidR="00E42EEF" w:rsidRDefault="00E42EEF" w:rsidP="001F580E">
      <w:r>
        <w:separator/>
      </w:r>
    </w:p>
  </w:endnote>
  <w:endnote w:type="continuationSeparator" w:id="0">
    <w:p w14:paraId="779FE797" w14:textId="77777777" w:rsidR="00E42EEF" w:rsidRDefault="00E42EEF" w:rsidP="001F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C9701" w14:textId="77777777" w:rsidR="00E42EEF" w:rsidRDefault="00E42EEF" w:rsidP="001F580E">
      <w:r>
        <w:separator/>
      </w:r>
    </w:p>
  </w:footnote>
  <w:footnote w:type="continuationSeparator" w:id="0">
    <w:p w14:paraId="7D88819A" w14:textId="77777777" w:rsidR="00E42EEF" w:rsidRDefault="00E42EEF" w:rsidP="001F5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A9F" w14:textId="531EC22D" w:rsidR="001F580E" w:rsidRDefault="001F580E">
    <w:pPr>
      <w:pStyle w:val="Intestazione"/>
    </w:pPr>
    <w:r>
      <w:rPr>
        <w:noProof/>
      </w:rPr>
      <w:drawing>
        <wp:anchor distT="0" distB="0" distL="114300" distR="114300" simplePos="0" relativeHeight="251659264" behindDoc="0" locked="0" layoutInCell="1" hidden="0" allowOverlap="1" wp14:anchorId="3B5B851A" wp14:editId="0BD4DEBD">
          <wp:simplePos x="0" y="0"/>
          <wp:positionH relativeFrom="column">
            <wp:posOffset>3175</wp:posOffset>
          </wp:positionH>
          <wp:positionV relativeFrom="paragraph">
            <wp:posOffset>182880</wp:posOffset>
          </wp:positionV>
          <wp:extent cx="2220595" cy="582295"/>
          <wp:effectExtent l="0" t="0" r="0" b="1905"/>
          <wp:wrapSquare wrapText="bothSides" distT="0" distB="0" distL="114300" distR="114300"/>
          <wp:docPr id="3" name="image2.pn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2.png" descr="Immagine che contiene testo&#10;&#10;Descrizione generata automaticamente"/>
                  <pic:cNvPicPr preferRelativeResize="0"/>
                </pic:nvPicPr>
                <pic:blipFill>
                  <a:blip r:embed="rId1"/>
                  <a:srcRect/>
                  <a:stretch>
                    <a:fillRect/>
                  </a:stretch>
                </pic:blipFill>
                <pic:spPr>
                  <a:xfrm>
                    <a:off x="0" y="0"/>
                    <a:ext cx="2220595" cy="582295"/>
                  </a:xfrm>
                  <a:prstGeom prst="rect">
                    <a:avLst/>
                  </a:prstGeom>
                  <a:ln/>
                </pic:spPr>
              </pic:pic>
            </a:graphicData>
          </a:graphic>
          <wp14:sizeRelH relativeFrom="margin">
            <wp14:pctWidth>0</wp14:pctWidth>
          </wp14:sizeRelH>
          <wp14:sizeRelV relativeFrom="margin">
            <wp14:pctHeight>0</wp14:pctHeight>
          </wp14:sizeRelV>
        </wp:anchor>
      </w:drawing>
    </w:r>
    <w:r>
      <w:t xml:space="preserve">                                                        </w:t>
    </w:r>
    <w:r w:rsidRPr="001F580E">
      <w:rPr>
        <w:noProof/>
      </w:rPr>
      <w:drawing>
        <wp:inline distT="0" distB="0" distL="0" distR="0" wp14:anchorId="314C4F08" wp14:editId="3E7241B0">
          <wp:extent cx="1795780" cy="945059"/>
          <wp:effectExtent l="0" t="0" r="0" b="0"/>
          <wp:docPr id="2015428146" name="Immagine 1" descr="Immagine che contiene testo, Carattere,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428146" name="Immagine 1" descr="Immagine che contiene testo, Carattere, logo, Elementi grafici&#10;&#10;Descrizione generata automaticamente"/>
                  <pic:cNvPicPr/>
                </pic:nvPicPr>
                <pic:blipFill>
                  <a:blip r:embed="rId2"/>
                  <a:stretch>
                    <a:fillRect/>
                  </a:stretch>
                </pic:blipFill>
                <pic:spPr>
                  <a:xfrm>
                    <a:off x="0" y="0"/>
                    <a:ext cx="1899460" cy="99962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A12"/>
    <w:rsid w:val="0002697E"/>
    <w:rsid w:val="00052FA9"/>
    <w:rsid w:val="000B2A12"/>
    <w:rsid w:val="000F5E97"/>
    <w:rsid w:val="001B31D3"/>
    <w:rsid w:val="001B7B4A"/>
    <w:rsid w:val="001E4AC2"/>
    <w:rsid w:val="001F580E"/>
    <w:rsid w:val="0022226F"/>
    <w:rsid w:val="002C69B3"/>
    <w:rsid w:val="002D4D53"/>
    <w:rsid w:val="00302A49"/>
    <w:rsid w:val="00391C85"/>
    <w:rsid w:val="003A159F"/>
    <w:rsid w:val="003A22F3"/>
    <w:rsid w:val="003B5E6E"/>
    <w:rsid w:val="003C4262"/>
    <w:rsid w:val="003E712B"/>
    <w:rsid w:val="00431ECB"/>
    <w:rsid w:val="004A116B"/>
    <w:rsid w:val="004C4977"/>
    <w:rsid w:val="004E5034"/>
    <w:rsid w:val="004F7DB2"/>
    <w:rsid w:val="0052218E"/>
    <w:rsid w:val="00542560"/>
    <w:rsid w:val="00561F61"/>
    <w:rsid w:val="00607683"/>
    <w:rsid w:val="00615158"/>
    <w:rsid w:val="00625A34"/>
    <w:rsid w:val="00641FBD"/>
    <w:rsid w:val="00643220"/>
    <w:rsid w:val="00685D43"/>
    <w:rsid w:val="006C7788"/>
    <w:rsid w:val="006F41DD"/>
    <w:rsid w:val="007475A3"/>
    <w:rsid w:val="00754E31"/>
    <w:rsid w:val="007919D7"/>
    <w:rsid w:val="00796B37"/>
    <w:rsid w:val="007A0044"/>
    <w:rsid w:val="007C35E9"/>
    <w:rsid w:val="007C75C5"/>
    <w:rsid w:val="007C7F92"/>
    <w:rsid w:val="007F3907"/>
    <w:rsid w:val="0087723A"/>
    <w:rsid w:val="008D10D5"/>
    <w:rsid w:val="00903760"/>
    <w:rsid w:val="00930CE4"/>
    <w:rsid w:val="00980543"/>
    <w:rsid w:val="00983194"/>
    <w:rsid w:val="009D0038"/>
    <w:rsid w:val="009F4F65"/>
    <w:rsid w:val="00A5680C"/>
    <w:rsid w:val="00A8128A"/>
    <w:rsid w:val="00A87A68"/>
    <w:rsid w:val="00AA0660"/>
    <w:rsid w:val="00AB7D02"/>
    <w:rsid w:val="00AD17B0"/>
    <w:rsid w:val="00B0028C"/>
    <w:rsid w:val="00B56C8D"/>
    <w:rsid w:val="00B663B1"/>
    <w:rsid w:val="00CA6C5F"/>
    <w:rsid w:val="00CB3062"/>
    <w:rsid w:val="00CB4F4B"/>
    <w:rsid w:val="00CC0F13"/>
    <w:rsid w:val="00CF65B1"/>
    <w:rsid w:val="00D602FC"/>
    <w:rsid w:val="00D7296F"/>
    <w:rsid w:val="00D91867"/>
    <w:rsid w:val="00E113BD"/>
    <w:rsid w:val="00E1679E"/>
    <w:rsid w:val="00E42EEF"/>
    <w:rsid w:val="00EC76A2"/>
    <w:rsid w:val="00F61626"/>
    <w:rsid w:val="00FB3DAA"/>
    <w:rsid w:val="00FD25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43B44"/>
  <w14:defaultImageDpi w14:val="32767"/>
  <w15:chartTrackingRefBased/>
  <w15:docId w15:val="{49B0564A-F148-7D46-B721-E52D2392C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31D3"/>
    <w:rPr>
      <w:rFonts w:ascii="Times New Roman" w:eastAsia="Times New Roman" w:hAnsi="Times New Roman" w:cs="Times New Roman"/>
      <w:kern w:val="0"/>
      <w:lang w:eastAsia="it-IT"/>
      <w14:ligatures w14:val="none"/>
    </w:rPr>
  </w:style>
  <w:style w:type="paragraph" w:styleId="Titolo1">
    <w:name w:val="heading 1"/>
    <w:basedOn w:val="Normale"/>
    <w:next w:val="Normale"/>
    <w:link w:val="Titolo1Carattere"/>
    <w:uiPriority w:val="9"/>
    <w:qFormat/>
    <w:rsid w:val="001F580E"/>
    <w:pPr>
      <w:keepNext/>
      <w:keepLines/>
      <w:spacing w:before="480" w:after="120"/>
      <w:jc w:val="both"/>
      <w:outlineLvl w:val="0"/>
    </w:pPr>
    <w:rPr>
      <w:b/>
      <w:color w:val="444444"/>
      <w:sz w:val="28"/>
      <w:szCs w:val="4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evisione">
    <w:name w:val="Revision"/>
    <w:hidden/>
    <w:uiPriority w:val="99"/>
    <w:semiHidden/>
    <w:rsid w:val="00E1679E"/>
  </w:style>
  <w:style w:type="paragraph" w:styleId="Intestazione">
    <w:name w:val="header"/>
    <w:basedOn w:val="Normale"/>
    <w:link w:val="IntestazioneCarattere"/>
    <w:uiPriority w:val="99"/>
    <w:unhideWhenUsed/>
    <w:rsid w:val="001F580E"/>
    <w:pPr>
      <w:tabs>
        <w:tab w:val="center" w:pos="4819"/>
        <w:tab w:val="right" w:pos="9638"/>
      </w:tabs>
    </w:pPr>
    <w:rPr>
      <w:rFonts w:asciiTheme="minorHAnsi" w:eastAsiaTheme="minorHAnsi" w:hAnsiTheme="minorHAnsi" w:cstheme="minorBidi"/>
      <w:kern w:val="2"/>
      <w:lang w:eastAsia="en-US"/>
      <w14:ligatures w14:val="standardContextual"/>
    </w:rPr>
  </w:style>
  <w:style w:type="character" w:customStyle="1" w:styleId="IntestazioneCarattere">
    <w:name w:val="Intestazione Carattere"/>
    <w:basedOn w:val="Carpredefinitoparagrafo"/>
    <w:link w:val="Intestazione"/>
    <w:uiPriority w:val="99"/>
    <w:rsid w:val="001F580E"/>
  </w:style>
  <w:style w:type="paragraph" w:styleId="Pidipagina">
    <w:name w:val="footer"/>
    <w:basedOn w:val="Normale"/>
    <w:link w:val="PidipaginaCarattere"/>
    <w:uiPriority w:val="99"/>
    <w:unhideWhenUsed/>
    <w:rsid w:val="001F580E"/>
    <w:pPr>
      <w:tabs>
        <w:tab w:val="center" w:pos="4819"/>
        <w:tab w:val="right" w:pos="9638"/>
      </w:tabs>
    </w:pPr>
    <w:rPr>
      <w:rFonts w:asciiTheme="minorHAnsi" w:eastAsiaTheme="minorHAnsi" w:hAnsiTheme="minorHAnsi" w:cstheme="minorBidi"/>
      <w:kern w:val="2"/>
      <w:lang w:eastAsia="en-US"/>
      <w14:ligatures w14:val="standardContextual"/>
    </w:rPr>
  </w:style>
  <w:style w:type="character" w:customStyle="1" w:styleId="PidipaginaCarattere">
    <w:name w:val="Piè di pagina Carattere"/>
    <w:basedOn w:val="Carpredefinitoparagrafo"/>
    <w:link w:val="Pidipagina"/>
    <w:uiPriority w:val="99"/>
    <w:rsid w:val="001F580E"/>
  </w:style>
  <w:style w:type="character" w:customStyle="1" w:styleId="Titolo1Carattere">
    <w:name w:val="Titolo 1 Carattere"/>
    <w:basedOn w:val="Carpredefinitoparagrafo"/>
    <w:link w:val="Titolo1"/>
    <w:uiPriority w:val="9"/>
    <w:rsid w:val="001F580E"/>
    <w:rPr>
      <w:rFonts w:ascii="Times New Roman" w:eastAsia="Times New Roman" w:hAnsi="Times New Roman" w:cs="Times New Roman"/>
      <w:b/>
      <w:color w:val="444444"/>
      <w:kern w:val="0"/>
      <w:sz w:val="28"/>
      <w:szCs w:val="48"/>
      <w:lang w:eastAsia="it-IT"/>
      <w14:ligatures w14:val="none"/>
    </w:rPr>
  </w:style>
  <w:style w:type="character" w:styleId="Collegamentoipertestuale">
    <w:name w:val="Hyperlink"/>
    <w:basedOn w:val="Carpredefinitoparagrafo"/>
    <w:uiPriority w:val="99"/>
    <w:unhideWhenUsed/>
    <w:rsid w:val="001F580E"/>
    <w:rPr>
      <w:color w:val="0563C1" w:themeColor="hyperlink"/>
      <w:u w:val="single"/>
    </w:rPr>
  </w:style>
  <w:style w:type="character" w:customStyle="1" w:styleId="apple-converted-space">
    <w:name w:val="apple-converted-space"/>
    <w:basedOn w:val="Carpredefinitoparagrafo"/>
    <w:rsid w:val="001B31D3"/>
  </w:style>
  <w:style w:type="paragraph" w:customStyle="1" w:styleId="paragraph">
    <w:name w:val="paragraph"/>
    <w:basedOn w:val="Normale"/>
    <w:rsid w:val="001B31D3"/>
    <w:pPr>
      <w:spacing w:before="100" w:beforeAutospacing="1" w:after="100" w:afterAutospacing="1"/>
    </w:pPr>
  </w:style>
  <w:style w:type="character" w:styleId="Menzionenonrisolta">
    <w:name w:val="Unresolved Mention"/>
    <w:basedOn w:val="Carpredefinitoparagrafo"/>
    <w:uiPriority w:val="99"/>
    <w:semiHidden/>
    <w:unhideWhenUsed/>
    <w:rsid w:val="003B5E6E"/>
    <w:rPr>
      <w:color w:val="605E5C"/>
      <w:shd w:val="clear" w:color="auto" w:fill="E1DFDD"/>
    </w:rPr>
  </w:style>
  <w:style w:type="character" w:customStyle="1" w:styleId="white-space-pre">
    <w:name w:val="white-space-pre"/>
    <w:basedOn w:val="Carpredefinitoparagrafo"/>
    <w:rsid w:val="006C7788"/>
  </w:style>
  <w:style w:type="paragraph" w:styleId="Nessunaspaziatura">
    <w:name w:val="No Spacing"/>
    <w:uiPriority w:val="1"/>
    <w:qFormat/>
    <w:rsid w:val="006C7788"/>
    <w:rPr>
      <w:rFonts w:ascii="Times New Roman" w:eastAsia="Times New Roman" w:hAnsi="Times New Roman" w:cs="Times New Roman"/>
      <w:kern w:val="0"/>
      <w:lang w:eastAsia="it-IT"/>
      <w14:ligatures w14:val="none"/>
    </w:rPr>
  </w:style>
  <w:style w:type="paragraph" w:styleId="NormaleWeb">
    <w:name w:val="Normal (Web)"/>
    <w:basedOn w:val="Normale"/>
    <w:uiPriority w:val="99"/>
    <w:semiHidden/>
    <w:unhideWhenUsed/>
    <w:rsid w:val="00796B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16238">
      <w:bodyDiv w:val="1"/>
      <w:marLeft w:val="0"/>
      <w:marRight w:val="0"/>
      <w:marTop w:val="0"/>
      <w:marBottom w:val="0"/>
      <w:divBdr>
        <w:top w:val="none" w:sz="0" w:space="0" w:color="auto"/>
        <w:left w:val="none" w:sz="0" w:space="0" w:color="auto"/>
        <w:bottom w:val="none" w:sz="0" w:space="0" w:color="auto"/>
        <w:right w:val="none" w:sz="0" w:space="0" w:color="auto"/>
      </w:divBdr>
      <w:divsChild>
        <w:div w:id="66077877">
          <w:marLeft w:val="0"/>
          <w:marRight w:val="0"/>
          <w:marTop w:val="0"/>
          <w:marBottom w:val="0"/>
          <w:divBdr>
            <w:top w:val="none" w:sz="0" w:space="0" w:color="auto"/>
            <w:left w:val="none" w:sz="0" w:space="0" w:color="auto"/>
            <w:bottom w:val="none" w:sz="0" w:space="0" w:color="auto"/>
            <w:right w:val="none" w:sz="0" w:space="0" w:color="auto"/>
          </w:divBdr>
        </w:div>
        <w:div w:id="1734816051">
          <w:marLeft w:val="0"/>
          <w:marRight w:val="0"/>
          <w:marTop w:val="0"/>
          <w:marBottom w:val="0"/>
          <w:divBdr>
            <w:top w:val="none" w:sz="0" w:space="0" w:color="auto"/>
            <w:left w:val="none" w:sz="0" w:space="0" w:color="auto"/>
            <w:bottom w:val="none" w:sz="0" w:space="0" w:color="auto"/>
            <w:right w:val="none" w:sz="0" w:space="0" w:color="auto"/>
          </w:divBdr>
          <w:divsChild>
            <w:div w:id="1753621919">
              <w:marLeft w:val="0"/>
              <w:marRight w:val="0"/>
              <w:marTop w:val="0"/>
              <w:marBottom w:val="0"/>
              <w:divBdr>
                <w:top w:val="none" w:sz="0" w:space="0" w:color="auto"/>
                <w:left w:val="none" w:sz="0" w:space="0" w:color="auto"/>
                <w:bottom w:val="none" w:sz="0" w:space="0" w:color="auto"/>
                <w:right w:val="none" w:sz="0" w:space="0" w:color="auto"/>
              </w:divBdr>
            </w:div>
            <w:div w:id="1654800066">
              <w:marLeft w:val="0"/>
              <w:marRight w:val="0"/>
              <w:marTop w:val="0"/>
              <w:marBottom w:val="0"/>
              <w:divBdr>
                <w:top w:val="none" w:sz="0" w:space="0" w:color="auto"/>
                <w:left w:val="none" w:sz="0" w:space="0" w:color="auto"/>
                <w:bottom w:val="none" w:sz="0" w:space="0" w:color="auto"/>
                <w:right w:val="none" w:sz="0" w:space="0" w:color="auto"/>
              </w:divBdr>
            </w:div>
            <w:div w:id="1064833839">
              <w:marLeft w:val="0"/>
              <w:marRight w:val="0"/>
              <w:marTop w:val="0"/>
              <w:marBottom w:val="0"/>
              <w:divBdr>
                <w:top w:val="none" w:sz="0" w:space="0" w:color="auto"/>
                <w:left w:val="none" w:sz="0" w:space="0" w:color="auto"/>
                <w:bottom w:val="none" w:sz="0" w:space="0" w:color="auto"/>
                <w:right w:val="none" w:sz="0" w:space="0" w:color="auto"/>
              </w:divBdr>
            </w:div>
            <w:div w:id="40786946">
              <w:marLeft w:val="0"/>
              <w:marRight w:val="0"/>
              <w:marTop w:val="0"/>
              <w:marBottom w:val="0"/>
              <w:divBdr>
                <w:top w:val="none" w:sz="0" w:space="0" w:color="auto"/>
                <w:left w:val="none" w:sz="0" w:space="0" w:color="auto"/>
                <w:bottom w:val="none" w:sz="0" w:space="0" w:color="auto"/>
                <w:right w:val="none" w:sz="0" w:space="0" w:color="auto"/>
              </w:divBdr>
            </w:div>
            <w:div w:id="1578201741">
              <w:marLeft w:val="0"/>
              <w:marRight w:val="0"/>
              <w:marTop w:val="0"/>
              <w:marBottom w:val="0"/>
              <w:divBdr>
                <w:top w:val="none" w:sz="0" w:space="0" w:color="auto"/>
                <w:left w:val="none" w:sz="0" w:space="0" w:color="auto"/>
                <w:bottom w:val="none" w:sz="0" w:space="0" w:color="auto"/>
                <w:right w:val="none" w:sz="0" w:space="0" w:color="auto"/>
              </w:divBdr>
            </w:div>
            <w:div w:id="1206332868">
              <w:marLeft w:val="0"/>
              <w:marRight w:val="0"/>
              <w:marTop w:val="0"/>
              <w:marBottom w:val="0"/>
              <w:divBdr>
                <w:top w:val="none" w:sz="0" w:space="0" w:color="auto"/>
                <w:left w:val="none" w:sz="0" w:space="0" w:color="auto"/>
                <w:bottom w:val="none" w:sz="0" w:space="0" w:color="auto"/>
                <w:right w:val="none" w:sz="0" w:space="0" w:color="auto"/>
              </w:divBdr>
            </w:div>
            <w:div w:id="1164466255">
              <w:marLeft w:val="0"/>
              <w:marRight w:val="0"/>
              <w:marTop w:val="0"/>
              <w:marBottom w:val="0"/>
              <w:divBdr>
                <w:top w:val="none" w:sz="0" w:space="0" w:color="auto"/>
                <w:left w:val="none" w:sz="0" w:space="0" w:color="auto"/>
                <w:bottom w:val="none" w:sz="0" w:space="0" w:color="auto"/>
                <w:right w:val="none" w:sz="0" w:space="0" w:color="auto"/>
              </w:divBdr>
            </w:div>
            <w:div w:id="2018657035">
              <w:marLeft w:val="0"/>
              <w:marRight w:val="0"/>
              <w:marTop w:val="0"/>
              <w:marBottom w:val="0"/>
              <w:divBdr>
                <w:top w:val="none" w:sz="0" w:space="0" w:color="auto"/>
                <w:left w:val="none" w:sz="0" w:space="0" w:color="auto"/>
                <w:bottom w:val="none" w:sz="0" w:space="0" w:color="auto"/>
                <w:right w:val="none" w:sz="0" w:space="0" w:color="auto"/>
              </w:divBdr>
            </w:div>
            <w:div w:id="639530751">
              <w:marLeft w:val="0"/>
              <w:marRight w:val="0"/>
              <w:marTop w:val="0"/>
              <w:marBottom w:val="0"/>
              <w:divBdr>
                <w:top w:val="none" w:sz="0" w:space="0" w:color="auto"/>
                <w:left w:val="none" w:sz="0" w:space="0" w:color="auto"/>
                <w:bottom w:val="none" w:sz="0" w:space="0" w:color="auto"/>
                <w:right w:val="none" w:sz="0" w:space="0" w:color="auto"/>
              </w:divBdr>
            </w:div>
            <w:div w:id="10579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1583">
      <w:bodyDiv w:val="1"/>
      <w:marLeft w:val="0"/>
      <w:marRight w:val="0"/>
      <w:marTop w:val="0"/>
      <w:marBottom w:val="0"/>
      <w:divBdr>
        <w:top w:val="none" w:sz="0" w:space="0" w:color="auto"/>
        <w:left w:val="none" w:sz="0" w:space="0" w:color="auto"/>
        <w:bottom w:val="none" w:sz="0" w:space="0" w:color="auto"/>
        <w:right w:val="none" w:sz="0" w:space="0" w:color="auto"/>
      </w:divBdr>
    </w:div>
    <w:div w:id="938490995">
      <w:bodyDiv w:val="1"/>
      <w:marLeft w:val="0"/>
      <w:marRight w:val="0"/>
      <w:marTop w:val="0"/>
      <w:marBottom w:val="0"/>
      <w:divBdr>
        <w:top w:val="none" w:sz="0" w:space="0" w:color="auto"/>
        <w:left w:val="none" w:sz="0" w:space="0" w:color="auto"/>
        <w:bottom w:val="none" w:sz="0" w:space="0" w:color="auto"/>
        <w:right w:val="none" w:sz="0" w:space="0" w:color="auto"/>
      </w:divBdr>
    </w:div>
    <w:div w:id="137102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4586577-41c5-4d3e-b272-133aaef8b80b}" enabled="0" method="" siteId="{44586577-41c5-4d3e-b272-133aaef8b80b}" removed="1"/>
</clbl:labelList>
</file>

<file path=docProps/app.xml><?xml version="1.0" encoding="utf-8"?>
<Properties xmlns="http://schemas.openxmlformats.org/officeDocument/2006/extended-properties" xmlns:vt="http://schemas.openxmlformats.org/officeDocument/2006/docPropsVTypes">
  <Template>Normal.dotm</Template>
  <TotalTime>95</TotalTime>
  <Pages>2</Pages>
  <Words>844</Words>
  <Characters>4812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Paganini</dc:creator>
  <cp:keywords/>
  <dc:description/>
  <cp:lastModifiedBy>Pietro Paganini</cp:lastModifiedBy>
  <cp:revision>28</cp:revision>
  <dcterms:created xsi:type="dcterms:W3CDTF">2023-11-22T08:59:00Z</dcterms:created>
  <dcterms:modified xsi:type="dcterms:W3CDTF">2023-11-24T15:15:00Z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577198843</vt:i4>
  </property>
</Properties>
</file>